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br/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October 1,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Brandon H, Heather Z,  Penny, Linds, Russ G, Dylan B, Phill D, Joel B, Steve 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10th Tradition and 10th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Treasurer: State requiring District to recertify as Tax Exempt: Committee needs to be formed to do this</w:t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7850" cy="37242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ind w:left="360" w:hanging="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 xml:space="preserve">Area Assembly: </w:t>
      </w:r>
      <w:r>
        <w:rPr>
          <w:color w:val="000000"/>
        </w:rPr>
        <w:t xml:space="preserve">  </w:t>
      </w:r>
      <w:r>
        <w:rPr>
          <w:color w:val="000000"/>
        </w:rPr>
        <w:t>Attached proposal passed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/>
        <w:t xml:space="preserve">Send flyers/schedule updates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Brandon H–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Good topics, good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Phil D- Tues night meeting doing well, Wed doing well – open meeting, Fri is doing well also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10-15 people, Having a speaker meeting: Kimberly 5:30pm at Trinity Church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Russ G– Attendance approx 12-15, next meeting is upstairs due to floor being resurfaced, 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Steve R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good attendance 30-35, going well,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sz w:val="24"/>
          <w:szCs w:val="24"/>
        </w:rPr>
        <w:t>Sunday Discussion (Faith Lutheran) Sundays at 7pm. Randy W – approx 5 people, doing good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,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Penny – 15-20 people, doing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Randy W – Mon doing well 15-20, Wed smaller, Fri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 people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Heather Z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25+ attendance, Chuck S will be speaking tomorrow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As Bill Sees It (12&amp;12) Saturdays at 10am  Heather Z– Read from As Bill Sees It,4-12 people,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Brandon H - 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Keys to the Kingdom (WAAC) Monday-Friday 10am Penny – Doing well,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Penny  – doing well, approx 10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Edgerton Group – Mon has new meeting place that’s noted on schedule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Brandon H 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Steve R– Going well, approx 15 people there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Steve R – Going good, hard to find speakers sometimes, Steve S speaking tonight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– Closed for 2 weeks, then reevaluate due to a resident having Covid, need donations for thrift shop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Phil D –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Doing well - 20-25people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well attended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Linda – needs support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Hot Line, Randy W – May give it to MAICO,  groups will take it back and discuss it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Nothing New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Women’s Corrections, Lori B – Lori keeping close contact with the jail, no meetings being allowed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Men’s Corrections, Brandon H –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Russ G – working on schedule in Gazette, checking Area website, District Website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Heather Z  - Save the date Sat Nov 6 Old-Timers\Young-timers  workshop, MAICO Rep Meeting Minutes are attached to same email as Distict Minutes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on hold with facilities, Mercy Options\Compass\Blackhawk\ ECHO? need updated schedules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Literature and Grapevine,  Joel B– Check Grapevine website for more info, they have a new book, lots of events,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GrapvineMagazine is now on Instagram.  aa.org:  have their online store working, updating pamphlets, buy AA Lit within AA structure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Linda – Getting Bus tokens for Recovery house, looking to get money for tokens from District, Micah House is looking for donations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Brandon (October 9, 2021 is on the Salvation Army’s calendar in hopes that Covid will not be an issue this year) –  Motion passed to cancel Fall Round-up and look at a Spring or Summer event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Dylan B – starting a meeting at Blackhawk tech, looking for donations of books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Bylaws Committee: Dylan, Brandon, Penny, Joel may help as well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Elections: November DCM, alt-DCM, Treasurer, Secretary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LibreOffice/7.0.4.2$Windows_X86_64 LibreOffice_project/dcf040e67528d9187c66b2379df5ea4407429775</Application>
  <AppVersion>15.0000</AppVersion>
  <Pages>3</Pages>
  <Words>787</Words>
  <Characters>4028</Characters>
  <CharactersWithSpaces>4754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2021-10-04T20:17:31Z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